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06" w:rsidRPr="009E6C20" w:rsidRDefault="009E6C20" w:rsidP="009E6C20">
      <w:pPr>
        <w:jc w:val="center"/>
        <w:rPr>
          <w:b/>
          <w:bCs/>
        </w:rPr>
      </w:pPr>
      <w:r w:rsidRPr="009E6C20">
        <w:rPr>
          <w:b/>
          <w:bCs/>
        </w:rPr>
        <w:t>Практические советы по открытому образованию Попова АА</w:t>
      </w:r>
    </w:p>
    <w:p w:rsidR="009E6C20" w:rsidRDefault="009E6C20" w:rsidP="009E6C20">
      <w:pPr>
        <w:spacing w:after="0"/>
        <w:jc w:val="both"/>
      </w:pPr>
      <w:r>
        <w:t>Технологии открытого образования доктора философских наук Попова Александра Анатольевича направлена на погружение детей в профессиональные практики посредством открытых образовательных задач. Открытые образовательные задачи которые ставятся перед детьми должны содержать в</w:t>
      </w:r>
      <w:r w:rsidR="002A6C41">
        <w:t xml:space="preserve"> </w:t>
      </w:r>
      <w:r>
        <w:t>се</w:t>
      </w:r>
      <w:r w:rsidR="002A6C41">
        <w:t>бе</w:t>
      </w:r>
      <w:bookmarkStart w:id="0" w:name="_GoBack"/>
      <w:bookmarkEnd w:id="0"/>
      <w:r>
        <w:t xml:space="preserve"> противоречие, парадокс, абсурдность, неоднозначность решение, т.е. правильного решения на такие задачи нет. </w:t>
      </w:r>
      <w:r>
        <w:t>Например, можно ли из картофеля вырастить помидор?</w:t>
      </w:r>
    </w:p>
    <w:p w:rsidR="009E6C20" w:rsidRPr="009E6C20" w:rsidRDefault="009E6C20" w:rsidP="009E6C20">
      <w:pPr>
        <w:spacing w:after="0"/>
        <w:jc w:val="center"/>
        <w:rPr>
          <w:b/>
          <w:bCs/>
        </w:rPr>
      </w:pPr>
      <w:r w:rsidRPr="009E6C20">
        <w:rPr>
          <w:b/>
          <w:bCs/>
        </w:rPr>
        <w:t>Построение образовательного модуля</w:t>
      </w:r>
    </w:p>
    <w:p w:rsidR="009E6C20" w:rsidRDefault="009E6C20" w:rsidP="009E6C20">
      <w:pPr>
        <w:pStyle w:val="a3"/>
        <w:numPr>
          <w:ilvl w:val="0"/>
          <w:numId w:val="2"/>
        </w:numPr>
        <w:spacing w:after="0"/>
        <w:jc w:val="both"/>
      </w:pPr>
      <w:r>
        <w:t>Этап – формирование понятийного поля образовательной задачи, обрисовка ситуации, которая есть на данный момент.</w:t>
      </w:r>
    </w:p>
    <w:p w:rsidR="009E6C20" w:rsidRDefault="009E6C20" w:rsidP="009E6C20">
      <w:pPr>
        <w:pStyle w:val="a3"/>
        <w:numPr>
          <w:ilvl w:val="0"/>
          <w:numId w:val="2"/>
        </w:numPr>
        <w:spacing w:after="0"/>
      </w:pPr>
      <w:r>
        <w:t xml:space="preserve"> Этап - анализ ситуации, поиск точек роста, пробелов из которых возможно выстраивание образа.</w:t>
      </w:r>
    </w:p>
    <w:p w:rsidR="009E6C20" w:rsidRDefault="009E6C20" w:rsidP="009E6C20">
      <w:pPr>
        <w:pStyle w:val="a3"/>
        <w:numPr>
          <w:ilvl w:val="0"/>
          <w:numId w:val="2"/>
        </w:numPr>
        <w:spacing w:after="0"/>
      </w:pPr>
      <w:r>
        <w:t>Этап- Проектирование концепции образа желаемого результата.</w:t>
      </w:r>
    </w:p>
    <w:p w:rsidR="009E6C20" w:rsidRDefault="009E6C20" w:rsidP="009E6C20">
      <w:pPr>
        <w:pStyle w:val="a3"/>
        <w:numPr>
          <w:ilvl w:val="0"/>
          <w:numId w:val="2"/>
        </w:numPr>
        <w:spacing w:after="0"/>
      </w:pPr>
      <w:r>
        <w:t xml:space="preserve">Этап - Создание итогового образа желаемого результата. </w:t>
      </w:r>
    </w:p>
    <w:p w:rsidR="009E6C20" w:rsidRDefault="009E6C20" w:rsidP="009E6C20">
      <w:pPr>
        <w:pStyle w:val="a3"/>
        <w:numPr>
          <w:ilvl w:val="0"/>
          <w:numId w:val="2"/>
        </w:numPr>
        <w:spacing w:after="0"/>
      </w:pPr>
      <w:r>
        <w:t>Этап – Рефлексия.</w:t>
      </w:r>
    </w:p>
    <w:p w:rsidR="009E6C20" w:rsidRPr="009E6C20" w:rsidRDefault="009E6C20">
      <w:pPr>
        <w:rPr>
          <w:b/>
          <w:bCs/>
        </w:rPr>
      </w:pPr>
      <w:r w:rsidRPr="009E6C20">
        <w:rPr>
          <w:b/>
          <w:bCs/>
        </w:rPr>
        <w:t>Пример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672"/>
        <w:gridCol w:w="5818"/>
      </w:tblGrid>
      <w:tr w:rsidR="009E6C20" w:rsidTr="003D74E0">
        <w:tc>
          <w:tcPr>
            <w:tcW w:w="4672" w:type="dxa"/>
          </w:tcPr>
          <w:p w:rsidR="009E6C20" w:rsidRDefault="009E6C20" w:rsidP="003D74E0">
            <w:pPr>
              <w:pStyle w:val="a3"/>
              <w:ind w:left="0"/>
            </w:pPr>
            <w:r>
              <w:t>теория</w:t>
            </w:r>
          </w:p>
        </w:tc>
        <w:tc>
          <w:tcPr>
            <w:tcW w:w="5818" w:type="dxa"/>
          </w:tcPr>
          <w:p w:rsidR="009E6C20" w:rsidRDefault="009E6C20" w:rsidP="003D74E0">
            <w:pPr>
              <w:pStyle w:val="a3"/>
              <w:ind w:left="0"/>
            </w:pPr>
            <w:r>
              <w:t>Пример, практика</w:t>
            </w:r>
          </w:p>
        </w:tc>
      </w:tr>
      <w:tr w:rsidR="009E6C20" w:rsidTr="003D74E0">
        <w:tc>
          <w:tcPr>
            <w:tcW w:w="4672" w:type="dxa"/>
          </w:tcPr>
          <w:p w:rsidR="009E6C20" w:rsidRDefault="009E6C20" w:rsidP="003D74E0">
            <w:pPr>
              <w:pStyle w:val="a3"/>
              <w:ind w:left="0"/>
            </w:pPr>
            <w:r>
              <w:t>Постановка образовательной задачи, разделение на группы по интересам</w:t>
            </w:r>
          </w:p>
        </w:tc>
        <w:tc>
          <w:tcPr>
            <w:tcW w:w="5818" w:type="dxa"/>
          </w:tcPr>
          <w:p w:rsidR="009E6C20" w:rsidRDefault="009E6C20" w:rsidP="003D74E0">
            <w:pPr>
              <w:pStyle w:val="a3"/>
              <w:ind w:left="0"/>
            </w:pPr>
            <w:r>
              <w:t>Исполнить ковырялочку в стиле хип-хопа</w:t>
            </w:r>
          </w:p>
        </w:tc>
      </w:tr>
      <w:tr w:rsidR="009E6C20" w:rsidTr="003D74E0">
        <w:tc>
          <w:tcPr>
            <w:tcW w:w="4672" w:type="dxa"/>
          </w:tcPr>
          <w:p w:rsidR="009E6C20" w:rsidRPr="001E47C6" w:rsidRDefault="009E6C20" w:rsidP="003D74E0">
            <w:pPr>
              <w:pStyle w:val="a3"/>
              <w:ind w:left="0"/>
              <w:rPr>
                <w:b/>
                <w:bCs/>
              </w:rPr>
            </w:pPr>
            <w:r w:rsidRPr="001E47C6">
              <w:rPr>
                <w:b/>
                <w:bCs/>
              </w:rPr>
              <w:t>1. Этап. Определение понятийного поля.</w:t>
            </w:r>
          </w:p>
          <w:p w:rsidR="009E6C20" w:rsidRDefault="009E6C20" w:rsidP="003D74E0">
            <w:pPr>
              <w:pStyle w:val="a3"/>
              <w:ind w:left="0"/>
            </w:pPr>
            <w:r>
              <w:t>- лекция эксперта (профессионала, который системно работает в профессиональной практике), постановка подзадачи в рамках образовательной 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группах. поиск решения ответа на подзадачи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Pr="001E47C6" w:rsidRDefault="009E6C20" w:rsidP="003D74E0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5818" w:type="dxa"/>
          </w:tcPr>
          <w:p w:rsidR="009E6C20" w:rsidRDefault="009E6C20" w:rsidP="009E6C20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1256B6">
              <w:rPr>
                <w:b/>
                <w:bCs/>
              </w:rPr>
              <w:t xml:space="preserve">Этап. </w:t>
            </w:r>
            <w:r>
              <w:rPr>
                <w:b/>
                <w:bCs/>
              </w:rPr>
              <w:t xml:space="preserve">Подзадача. </w:t>
            </w:r>
            <w:r w:rsidRPr="001256B6">
              <w:rPr>
                <w:b/>
                <w:bCs/>
              </w:rPr>
              <w:t>Найти понятия о ковырялочке, о хип-хопе</w:t>
            </w:r>
            <w:r>
              <w:rPr>
                <w:b/>
                <w:bCs/>
              </w:rPr>
              <w:t xml:space="preserve">, о хореографических движениях </w:t>
            </w:r>
          </w:p>
          <w:p w:rsidR="009E6C20" w:rsidRDefault="009E6C20" w:rsidP="003D74E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 обзорная лекция эксперта о стилях в хореографии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группах, поиск ответов на подзадачи.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Pr="00B77E6D" w:rsidRDefault="009E6C20" w:rsidP="003D74E0">
            <w:pPr>
              <w:pStyle w:val="a3"/>
              <w:rPr>
                <w:i/>
                <w:iCs/>
              </w:rPr>
            </w:pPr>
            <w:r w:rsidRPr="00B77E6D">
              <w:rPr>
                <w:i/>
                <w:iCs/>
              </w:rPr>
              <w:t>(дают ответ о том</w:t>
            </w:r>
            <w:r>
              <w:rPr>
                <w:i/>
                <w:iCs/>
              </w:rPr>
              <w:t>,</w:t>
            </w:r>
            <w:r w:rsidRPr="00B77E6D">
              <w:rPr>
                <w:i/>
                <w:iCs/>
              </w:rPr>
              <w:t xml:space="preserve"> что такое ковырялочка, хип-хоп, какие движения и стили)</w:t>
            </w:r>
          </w:p>
        </w:tc>
      </w:tr>
      <w:tr w:rsidR="009E6C20" w:rsidTr="003D74E0">
        <w:tc>
          <w:tcPr>
            <w:tcW w:w="4672" w:type="dxa"/>
          </w:tcPr>
          <w:p w:rsidR="009E6C20" w:rsidRPr="001E47C6" w:rsidRDefault="009E6C20" w:rsidP="003D74E0">
            <w:pPr>
              <w:pStyle w:val="a3"/>
              <w:ind w:left="0"/>
              <w:rPr>
                <w:b/>
                <w:bCs/>
              </w:rPr>
            </w:pPr>
            <w:r w:rsidRPr="001E47C6">
              <w:rPr>
                <w:b/>
                <w:bCs/>
              </w:rPr>
              <w:t xml:space="preserve">      2 этап.  Анализ ситуации</w:t>
            </w:r>
          </w:p>
          <w:p w:rsidR="009E6C20" w:rsidRDefault="009E6C20" w:rsidP="003D74E0">
            <w:pPr>
              <w:pStyle w:val="a3"/>
              <w:ind w:left="0"/>
            </w:pPr>
            <w:r>
              <w:t>- лекция эксперта (профессионала, который системно работает в профессиональной практике), постановка подзадачи в рамках образовательной 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группах. поиск решения ответа на подзадачи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Default="009E6C20" w:rsidP="003D74E0">
            <w:pPr>
              <w:pStyle w:val="a3"/>
              <w:ind w:left="0"/>
            </w:pPr>
          </w:p>
        </w:tc>
        <w:tc>
          <w:tcPr>
            <w:tcW w:w="5818" w:type="dxa"/>
          </w:tcPr>
          <w:p w:rsidR="009E6C20" w:rsidRDefault="009E6C20" w:rsidP="009E6C20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1256B6">
              <w:rPr>
                <w:b/>
                <w:bCs/>
              </w:rPr>
              <w:t xml:space="preserve">Этап. </w:t>
            </w:r>
            <w:r>
              <w:rPr>
                <w:b/>
                <w:bCs/>
              </w:rPr>
              <w:t>Подзадача. Проанализировать и н</w:t>
            </w:r>
            <w:r w:rsidRPr="001256B6">
              <w:rPr>
                <w:b/>
                <w:bCs/>
              </w:rPr>
              <w:t xml:space="preserve">айти </w:t>
            </w:r>
            <w:r>
              <w:rPr>
                <w:b/>
                <w:bCs/>
              </w:rPr>
              <w:t>точки соприкосновения в приеме ковырялочки и движениях хип-хопа</w:t>
            </w:r>
          </w:p>
          <w:p w:rsidR="009E6C20" w:rsidRDefault="009E6C20" w:rsidP="003D74E0">
            <w:pPr>
              <w:pStyle w:val="a3"/>
              <w:ind w:left="0"/>
              <w:rPr>
                <w:b/>
                <w:bCs/>
              </w:rPr>
            </w:pPr>
            <w:r>
              <w:t>- обзорная лекция эксперта (о смешанных стилях)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группах, поиск решения ответа на подзадачи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Default="009E6C20" w:rsidP="003D74E0">
            <w:pPr>
              <w:pStyle w:val="a3"/>
              <w:ind w:left="0"/>
            </w:pPr>
            <w:r w:rsidRPr="00B77E6D">
              <w:rPr>
                <w:i/>
                <w:iCs/>
              </w:rPr>
              <w:t>(дают ответ о том</w:t>
            </w:r>
            <w:r>
              <w:rPr>
                <w:i/>
                <w:iCs/>
              </w:rPr>
              <w:t>,</w:t>
            </w:r>
            <w:r w:rsidRPr="00B77E6D">
              <w:rPr>
                <w:i/>
                <w:iCs/>
              </w:rPr>
              <w:t xml:space="preserve"> что </w:t>
            </w:r>
            <w:r>
              <w:rPr>
                <w:i/>
                <w:iCs/>
              </w:rPr>
              <w:t>выбирают необходимые элементы для работы</w:t>
            </w:r>
            <w:r w:rsidRPr="00B77E6D">
              <w:rPr>
                <w:i/>
                <w:iCs/>
              </w:rPr>
              <w:t>)</w:t>
            </w:r>
          </w:p>
        </w:tc>
      </w:tr>
      <w:tr w:rsidR="009E6C20" w:rsidTr="003D74E0">
        <w:tc>
          <w:tcPr>
            <w:tcW w:w="4672" w:type="dxa"/>
          </w:tcPr>
          <w:p w:rsidR="009E6C20" w:rsidRDefault="009E6C20" w:rsidP="003D74E0">
            <w:pPr>
              <w:pStyle w:val="a3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1E47C6">
              <w:rPr>
                <w:b/>
                <w:bCs/>
              </w:rPr>
              <w:t>3 этап. Построение концепции образа желаемого результата.</w:t>
            </w:r>
          </w:p>
          <w:p w:rsidR="009E6C20" w:rsidRDefault="009E6C20" w:rsidP="003D74E0">
            <w:pPr>
              <w:pStyle w:val="a3"/>
              <w:ind w:left="39"/>
            </w:pPr>
            <w:r>
              <w:t>- лекция эксперта (профессионала, который системно работает в профессиональной практике), постановка подзадачи в рамках образовательной задачи</w:t>
            </w:r>
          </w:p>
          <w:p w:rsidR="009E6C20" w:rsidRDefault="009E6C20" w:rsidP="003D74E0">
            <w:pPr>
              <w:pStyle w:val="a3"/>
              <w:ind w:left="39"/>
            </w:pPr>
            <w:r>
              <w:t>- работа в группах. поиск решения ответа на подзадачи</w:t>
            </w:r>
          </w:p>
          <w:p w:rsidR="009E6C20" w:rsidRDefault="009E6C20" w:rsidP="003D74E0">
            <w:pPr>
              <w:pStyle w:val="a3"/>
              <w:ind w:left="39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39"/>
            </w:pPr>
            <w:r>
              <w:t>- презентация итогов работы, оценка экспертами.</w:t>
            </w:r>
          </w:p>
          <w:p w:rsidR="009E6C20" w:rsidRDefault="009E6C20" w:rsidP="003D74E0">
            <w:pPr>
              <w:pStyle w:val="a3"/>
              <w:ind w:left="0"/>
            </w:pPr>
          </w:p>
        </w:tc>
        <w:tc>
          <w:tcPr>
            <w:tcW w:w="5818" w:type="dxa"/>
          </w:tcPr>
          <w:p w:rsidR="009E6C20" w:rsidRDefault="009E6C20" w:rsidP="009E6C20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FF5258">
              <w:rPr>
                <w:b/>
                <w:bCs/>
              </w:rPr>
              <w:lastRenderedPageBreak/>
              <w:t>Этап. Подзадача. Выстроить концепцию хореографического движения ковырялочки в хип-хопе.</w:t>
            </w:r>
          </w:p>
          <w:p w:rsidR="009E6C20" w:rsidRDefault="009E6C20" w:rsidP="003D74E0">
            <w:pPr>
              <w:pStyle w:val="a3"/>
              <w:ind w:left="0"/>
              <w:rPr>
                <w:b/>
                <w:bCs/>
              </w:rPr>
            </w:pPr>
            <w:r>
              <w:t>- обзорная лекция эксперта (о смешанных стилях)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группах. поиск решения ответа на подзадачи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Pr="00FF5258" w:rsidRDefault="009E6C20" w:rsidP="003D74E0">
            <w:pPr>
              <w:pStyle w:val="a3"/>
              <w:rPr>
                <w:b/>
                <w:bCs/>
              </w:rPr>
            </w:pPr>
            <w:r w:rsidRPr="00B77E6D">
              <w:rPr>
                <w:i/>
                <w:iCs/>
              </w:rPr>
              <w:t>(</w:t>
            </w:r>
            <w:r>
              <w:rPr>
                <w:i/>
                <w:iCs/>
              </w:rPr>
              <w:t>презентуют концепцию движения</w:t>
            </w:r>
            <w:r w:rsidRPr="00B77E6D">
              <w:rPr>
                <w:i/>
                <w:iCs/>
              </w:rPr>
              <w:t>)</w:t>
            </w:r>
          </w:p>
        </w:tc>
      </w:tr>
      <w:tr w:rsidR="009E6C20" w:rsidTr="003D74E0">
        <w:tc>
          <w:tcPr>
            <w:tcW w:w="4672" w:type="dxa"/>
          </w:tcPr>
          <w:p w:rsidR="009E6C20" w:rsidRDefault="009E6C20" w:rsidP="003D74E0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4 этап. Создание итогового образа. </w:t>
            </w:r>
          </w:p>
          <w:p w:rsidR="009E6C20" w:rsidRDefault="009E6C20" w:rsidP="003D74E0">
            <w:pPr>
              <w:pStyle w:val="a3"/>
              <w:ind w:left="0"/>
            </w:pPr>
            <w:r>
              <w:t>- лекция эксперта (профессионала, который системно работает в профессиональной практике), постановка подзадачи в рамках образовательной 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группах. поиск решения ответа на подзадачи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Default="009E6C20" w:rsidP="003D74E0">
            <w:pPr>
              <w:pStyle w:val="a3"/>
              <w:ind w:left="0"/>
            </w:pPr>
          </w:p>
        </w:tc>
        <w:tc>
          <w:tcPr>
            <w:tcW w:w="5818" w:type="dxa"/>
          </w:tcPr>
          <w:p w:rsidR="009E6C20" w:rsidRDefault="009E6C20" w:rsidP="003D74E0">
            <w:pPr>
              <w:pStyle w:val="a3"/>
              <w:ind w:left="0" w:firstLine="322"/>
              <w:rPr>
                <w:b/>
                <w:bCs/>
              </w:rPr>
            </w:pPr>
            <w:r>
              <w:rPr>
                <w:b/>
                <w:bCs/>
              </w:rPr>
              <w:t xml:space="preserve">4 этап. Создание итогового движения ковырялочки в хип-хопе с учетом всех рекомендаций экспертов. </w:t>
            </w:r>
          </w:p>
          <w:p w:rsidR="009E6C20" w:rsidRDefault="009E6C20" w:rsidP="003D74E0">
            <w:pPr>
              <w:pStyle w:val="a3"/>
              <w:ind w:left="0"/>
            </w:pPr>
            <w:r>
              <w:t xml:space="preserve">- обзорная лекция эксперта (о смешении стилей), </w:t>
            </w:r>
          </w:p>
          <w:p w:rsidR="009E6C20" w:rsidRDefault="009E6C20" w:rsidP="003D74E0">
            <w:pPr>
              <w:pStyle w:val="a3"/>
              <w:ind w:left="0"/>
            </w:pPr>
            <w:r>
              <w:t>- работа в группах. поиск решения ответа на подзадачи</w:t>
            </w:r>
          </w:p>
          <w:p w:rsidR="009E6C20" w:rsidRDefault="009E6C20" w:rsidP="003D74E0">
            <w:pPr>
              <w:pStyle w:val="a3"/>
              <w:ind w:left="0"/>
            </w:pPr>
            <w:r>
              <w:t>- консультации экспертов</w:t>
            </w:r>
          </w:p>
          <w:p w:rsidR="009E6C20" w:rsidRDefault="009E6C20" w:rsidP="003D74E0">
            <w:pPr>
              <w:pStyle w:val="a3"/>
              <w:ind w:left="0"/>
            </w:pPr>
            <w:r>
              <w:t>- презентация итогов работы, оценка экспертами.</w:t>
            </w:r>
          </w:p>
          <w:p w:rsidR="009E6C20" w:rsidRDefault="009E6C20" w:rsidP="003D74E0">
            <w:pPr>
              <w:pStyle w:val="a3"/>
              <w:ind w:left="0"/>
            </w:pPr>
            <w:r w:rsidRPr="00B77E6D">
              <w:rPr>
                <w:i/>
                <w:iCs/>
              </w:rPr>
              <w:t>(</w:t>
            </w:r>
            <w:r>
              <w:rPr>
                <w:i/>
                <w:iCs/>
              </w:rPr>
              <w:t>презентуют итоговое  движение ковырялочки в хип-хопе</w:t>
            </w:r>
            <w:r w:rsidRPr="00B77E6D">
              <w:rPr>
                <w:i/>
                <w:iCs/>
              </w:rPr>
              <w:t>)</w:t>
            </w:r>
          </w:p>
        </w:tc>
      </w:tr>
      <w:tr w:rsidR="009E6C20" w:rsidTr="003D74E0">
        <w:tc>
          <w:tcPr>
            <w:tcW w:w="4672" w:type="dxa"/>
          </w:tcPr>
          <w:p w:rsidR="009E6C20" w:rsidRPr="001256B6" w:rsidRDefault="009E6C20" w:rsidP="003D74E0">
            <w:pPr>
              <w:pStyle w:val="a3"/>
            </w:pPr>
            <w:r>
              <w:rPr>
                <w:b/>
                <w:bCs/>
              </w:rPr>
              <w:t xml:space="preserve">5 этап. Рефлексия. </w:t>
            </w:r>
            <w:r w:rsidRPr="001256B6">
              <w:t xml:space="preserve">Эссе о том, чему научился. </w:t>
            </w:r>
          </w:p>
          <w:p w:rsidR="009E6C20" w:rsidRDefault="009E6C20" w:rsidP="003D74E0">
            <w:pPr>
              <w:pStyle w:val="a3"/>
              <w:ind w:left="0"/>
            </w:pPr>
          </w:p>
        </w:tc>
        <w:tc>
          <w:tcPr>
            <w:tcW w:w="5818" w:type="dxa"/>
          </w:tcPr>
          <w:p w:rsidR="009E6C20" w:rsidRPr="001256B6" w:rsidRDefault="009E6C20" w:rsidP="003D74E0">
            <w:pPr>
              <w:pStyle w:val="a3"/>
            </w:pPr>
            <w:r>
              <w:rPr>
                <w:b/>
                <w:bCs/>
              </w:rPr>
              <w:t xml:space="preserve">5 этап. Рефлексия. </w:t>
            </w:r>
            <w:r w:rsidRPr="001256B6">
              <w:t xml:space="preserve">Эссе о том, чему научился. </w:t>
            </w:r>
          </w:p>
          <w:p w:rsidR="009E6C20" w:rsidRDefault="009E6C20" w:rsidP="003D74E0">
            <w:pPr>
              <w:pStyle w:val="a3"/>
              <w:ind w:left="0"/>
            </w:pPr>
            <w:r>
              <w:t>Узнал что  такое ковырялочка, хип-хоп, стили, смешение стилей и т.д.</w:t>
            </w:r>
          </w:p>
        </w:tc>
      </w:tr>
    </w:tbl>
    <w:p w:rsidR="009E6C20" w:rsidRDefault="009E6C20"/>
    <w:p w:rsidR="009E6C20" w:rsidRDefault="009E6C20"/>
    <w:p w:rsidR="009E6C20" w:rsidRPr="00A43C05" w:rsidRDefault="009E6C20" w:rsidP="009E6C20">
      <w:pPr>
        <w:pStyle w:val="a3"/>
        <w:spacing w:after="0"/>
        <w:jc w:val="center"/>
        <w:rPr>
          <w:b/>
          <w:bCs/>
        </w:rPr>
      </w:pPr>
      <w:r w:rsidRPr="00A43C05">
        <w:rPr>
          <w:b/>
          <w:bCs/>
        </w:rPr>
        <w:t>Компетентностные результаты</w:t>
      </w: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АНАЛИТИЧЕСКИЕ</w:t>
      </w: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Для научно-исследовательских практик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1402"/>
        <w:gridCol w:w="4252"/>
        <w:gridCol w:w="4836"/>
      </w:tblGrid>
      <w:tr w:rsidR="007E5834" w:rsidRPr="00A43C05" w:rsidTr="003D74E0">
        <w:tc>
          <w:tcPr>
            <w:tcW w:w="1402" w:type="dxa"/>
          </w:tcPr>
          <w:p w:rsidR="007E5834" w:rsidRPr="00A43C05" w:rsidRDefault="007E5834" w:rsidP="007E5834">
            <w:pPr>
              <w:pStyle w:val="a3"/>
              <w:ind w:left="0"/>
            </w:pPr>
            <w:r w:rsidRPr="00A43C05">
              <w:t>1 уровень</w:t>
            </w:r>
          </w:p>
        </w:tc>
        <w:tc>
          <w:tcPr>
            <w:tcW w:w="4252" w:type="dxa"/>
          </w:tcPr>
          <w:p w:rsidR="007E5834" w:rsidRPr="00A43C05" w:rsidRDefault="007E5834" w:rsidP="007E5834">
            <w:pPr>
              <w:pStyle w:val="a3"/>
              <w:ind w:left="34"/>
            </w:pPr>
            <w:r w:rsidRPr="006D0D07">
              <w:t>Чувственное участие</w:t>
            </w:r>
          </w:p>
        </w:tc>
        <w:tc>
          <w:tcPr>
            <w:tcW w:w="4836" w:type="dxa"/>
          </w:tcPr>
          <w:p w:rsidR="007E5834" w:rsidRPr="009F177A" w:rsidRDefault="007E5834" w:rsidP="007E5834">
            <w:r w:rsidRPr="009F177A">
              <w:t>Может выделить сущностные особенности объекта (на уровне внешних качеств)</w:t>
            </w:r>
          </w:p>
        </w:tc>
      </w:tr>
      <w:tr w:rsidR="007E5834" w:rsidRPr="00A43C05" w:rsidTr="003D74E0">
        <w:tc>
          <w:tcPr>
            <w:tcW w:w="1402" w:type="dxa"/>
          </w:tcPr>
          <w:p w:rsidR="007E5834" w:rsidRPr="00A43C05" w:rsidRDefault="007E5834" w:rsidP="007E5834">
            <w:pPr>
              <w:pStyle w:val="a3"/>
              <w:ind w:left="0"/>
            </w:pPr>
            <w:r w:rsidRPr="00A43C05">
              <w:t>2 уровень</w:t>
            </w:r>
          </w:p>
        </w:tc>
        <w:tc>
          <w:tcPr>
            <w:tcW w:w="4252" w:type="dxa"/>
          </w:tcPr>
          <w:p w:rsidR="007E5834" w:rsidRPr="00A43C05" w:rsidRDefault="007E5834" w:rsidP="007E5834">
            <w:pPr>
              <w:pStyle w:val="a3"/>
              <w:ind w:left="34"/>
            </w:pPr>
            <w:r w:rsidRPr="006D0D07">
              <w:t>Воспроизводство образца</w:t>
            </w:r>
          </w:p>
        </w:tc>
        <w:tc>
          <w:tcPr>
            <w:tcW w:w="4836" w:type="dxa"/>
          </w:tcPr>
          <w:p w:rsidR="007E5834" w:rsidRPr="009F177A" w:rsidRDefault="007E5834" w:rsidP="007E5834">
            <w:r w:rsidRPr="009F177A">
              <w:t>Может подробно описать объект в его основных чертах и компонентах и выделить их связь с его функцией</w:t>
            </w:r>
          </w:p>
        </w:tc>
      </w:tr>
      <w:tr w:rsidR="007E5834" w:rsidRPr="00A43C05" w:rsidTr="003D74E0">
        <w:tc>
          <w:tcPr>
            <w:tcW w:w="1402" w:type="dxa"/>
          </w:tcPr>
          <w:p w:rsidR="007E5834" w:rsidRPr="00A43C05" w:rsidRDefault="007E5834" w:rsidP="007E5834">
            <w:pPr>
              <w:pStyle w:val="a3"/>
              <w:ind w:left="0"/>
            </w:pPr>
            <w:r w:rsidRPr="00A43C05">
              <w:t>3 уровень</w:t>
            </w:r>
          </w:p>
        </w:tc>
        <w:tc>
          <w:tcPr>
            <w:tcW w:w="4252" w:type="dxa"/>
          </w:tcPr>
          <w:p w:rsidR="007E5834" w:rsidRPr="00A43C05" w:rsidRDefault="007E5834" w:rsidP="007E5834">
            <w:pPr>
              <w:pStyle w:val="a3"/>
              <w:ind w:left="34"/>
            </w:pPr>
            <w:r w:rsidRPr="006D0D07">
              <w:t xml:space="preserve">Реконструкция способа действия </w:t>
            </w:r>
          </w:p>
        </w:tc>
        <w:tc>
          <w:tcPr>
            <w:tcW w:w="4836" w:type="dxa"/>
          </w:tcPr>
          <w:p w:rsidR="007E5834" w:rsidRPr="009F177A" w:rsidRDefault="007E5834" w:rsidP="007E5834">
            <w:r w:rsidRPr="009F177A">
              <w:t>Может выделить свойства и составные части объекта, системные связи между ними, их связь с функцией объекта, но без объемлющего системного контекста</w:t>
            </w:r>
          </w:p>
        </w:tc>
      </w:tr>
      <w:tr w:rsidR="007E5834" w:rsidRPr="00A43C05" w:rsidTr="003D74E0">
        <w:tc>
          <w:tcPr>
            <w:tcW w:w="1402" w:type="dxa"/>
          </w:tcPr>
          <w:p w:rsidR="007E5834" w:rsidRPr="00A43C05" w:rsidRDefault="007E5834" w:rsidP="007E5834">
            <w:pPr>
              <w:pStyle w:val="a3"/>
              <w:ind w:left="0"/>
            </w:pPr>
            <w:r w:rsidRPr="00A43C05">
              <w:t xml:space="preserve">4 уровень </w:t>
            </w:r>
          </w:p>
        </w:tc>
        <w:tc>
          <w:tcPr>
            <w:tcW w:w="4252" w:type="dxa"/>
          </w:tcPr>
          <w:p w:rsidR="007E5834" w:rsidRPr="00A43C05" w:rsidRDefault="007E5834" w:rsidP="007E5834">
            <w:pPr>
              <w:pStyle w:val="a3"/>
              <w:ind w:left="34"/>
            </w:pPr>
            <w:r w:rsidRPr="006D0D07">
              <w:t>«Импровизация»: ситуативное создание и реализация нового способа действия</w:t>
            </w:r>
          </w:p>
        </w:tc>
        <w:tc>
          <w:tcPr>
            <w:tcW w:w="4836" w:type="dxa"/>
          </w:tcPr>
          <w:p w:rsidR="007E5834" w:rsidRPr="009F177A" w:rsidRDefault="007E5834" w:rsidP="007E5834">
            <w:r w:rsidRPr="009F177A">
              <w:t>Может объяснить причинно-следственные связи конкретных событий, происходящих с объектом</w:t>
            </w:r>
          </w:p>
        </w:tc>
      </w:tr>
      <w:tr w:rsidR="007E5834" w:rsidRPr="00A43C05" w:rsidTr="003D74E0">
        <w:tc>
          <w:tcPr>
            <w:tcW w:w="1402" w:type="dxa"/>
          </w:tcPr>
          <w:p w:rsidR="007E5834" w:rsidRPr="00A43C05" w:rsidRDefault="007E5834" w:rsidP="007E5834">
            <w:pPr>
              <w:pStyle w:val="a3"/>
              <w:ind w:left="0"/>
            </w:pPr>
            <w:r w:rsidRPr="00A43C05">
              <w:t>5 уровень</w:t>
            </w:r>
          </w:p>
        </w:tc>
        <w:tc>
          <w:tcPr>
            <w:tcW w:w="4252" w:type="dxa"/>
          </w:tcPr>
          <w:p w:rsidR="007E5834" w:rsidRPr="00A43C05" w:rsidRDefault="007E5834" w:rsidP="007E5834">
            <w:pPr>
              <w:pStyle w:val="a3"/>
              <w:ind w:left="0"/>
            </w:pPr>
            <w:r w:rsidRPr="006D0D07"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4836" w:type="dxa"/>
          </w:tcPr>
          <w:p w:rsidR="007E5834" w:rsidRPr="009F177A" w:rsidRDefault="007E5834" w:rsidP="007E5834">
            <w:r w:rsidRPr="009F177A">
              <w:t>Может выстроить аналитическую модель объекта и его существования в объемлющих системах</w:t>
            </w:r>
          </w:p>
        </w:tc>
      </w:tr>
    </w:tbl>
    <w:p w:rsidR="009E6C20" w:rsidRDefault="009E6C20" w:rsidP="009E6C20">
      <w:pPr>
        <w:pStyle w:val="a3"/>
        <w:spacing w:after="0"/>
        <w:jc w:val="center"/>
        <w:rPr>
          <w:b/>
          <w:bCs/>
        </w:rPr>
      </w:pP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</w:p>
    <w:p w:rsidR="009E6C20" w:rsidRPr="00A43C05" w:rsidRDefault="009E6C20" w:rsidP="009E6C20">
      <w:pPr>
        <w:pStyle w:val="a3"/>
        <w:spacing w:after="0"/>
        <w:jc w:val="center"/>
        <w:rPr>
          <w:b/>
          <w:bCs/>
        </w:rPr>
      </w:pPr>
      <w:r w:rsidRPr="00A43C05">
        <w:rPr>
          <w:b/>
          <w:bCs/>
        </w:rPr>
        <w:t>Компетентностные результаты</w:t>
      </w: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СИСТЕМНЫЕ</w:t>
      </w:r>
      <w:r w:rsidRPr="00A43C05">
        <w:rPr>
          <w:b/>
          <w:bCs/>
        </w:rPr>
        <w:t xml:space="preserve"> </w:t>
      </w: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  <w:r w:rsidRPr="00A43C05">
        <w:rPr>
          <w:b/>
          <w:bCs/>
        </w:rPr>
        <w:t>Для художественной направленности</w:t>
      </w:r>
    </w:p>
    <w:p w:rsidR="009E6C20" w:rsidRPr="00A43C05" w:rsidRDefault="009E6C20" w:rsidP="009E6C20">
      <w:pPr>
        <w:pStyle w:val="a3"/>
        <w:spacing w:after="0"/>
        <w:jc w:val="center"/>
        <w:rPr>
          <w:b/>
          <w:bCs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1402"/>
        <w:gridCol w:w="4252"/>
        <w:gridCol w:w="4836"/>
      </w:tblGrid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1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>Чувственное участие</w:t>
            </w:r>
          </w:p>
        </w:tc>
        <w:tc>
          <w:tcPr>
            <w:tcW w:w="4836" w:type="dxa"/>
          </w:tcPr>
          <w:p w:rsidR="009E6C20" w:rsidRPr="00A43C05" w:rsidRDefault="009E6C20" w:rsidP="007E5834">
            <w:r w:rsidRPr="00A43C05">
              <w:t xml:space="preserve">Может построить образ ситуации, события, вещи на основе описания 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2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>Воспроизводство образца</w:t>
            </w:r>
          </w:p>
        </w:tc>
        <w:tc>
          <w:tcPr>
            <w:tcW w:w="4836" w:type="dxa"/>
          </w:tcPr>
          <w:p w:rsidR="009E6C20" w:rsidRPr="00A43C05" w:rsidRDefault="009E6C20" w:rsidP="007E5834">
            <w:r w:rsidRPr="00A43C05">
              <w:t>Может построить метафору смысла ситуации, события, вещи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3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 xml:space="preserve">Реконструкция способа действия </w:t>
            </w:r>
          </w:p>
        </w:tc>
        <w:tc>
          <w:tcPr>
            <w:tcW w:w="4836" w:type="dxa"/>
          </w:tcPr>
          <w:p w:rsidR="009E6C20" w:rsidRPr="00A43C05" w:rsidRDefault="009E6C20" w:rsidP="007E5834">
            <w:r w:rsidRPr="00A43C05">
              <w:t>Может связать культурный образ, метафору с собственным опытом, ценностями, интересами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 xml:space="preserve">4 уровень 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>«Импровизация»: ситуативное создание и реализация нового способа действия</w:t>
            </w:r>
          </w:p>
        </w:tc>
        <w:tc>
          <w:tcPr>
            <w:tcW w:w="4836" w:type="dxa"/>
          </w:tcPr>
          <w:p w:rsidR="009E6C20" w:rsidRPr="00A43C05" w:rsidRDefault="009E6C20" w:rsidP="007E5834">
            <w:r w:rsidRPr="00A43C05">
              <w:t>Может создать метафоры для событий своей жизни, своего опыта, ценностей, интересам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5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6D0D07"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4836" w:type="dxa"/>
          </w:tcPr>
          <w:p w:rsidR="009E6C20" w:rsidRPr="00A43C05" w:rsidRDefault="009E6C20" w:rsidP="007E5834">
            <w:r w:rsidRPr="00A43C05">
              <w:t>Может создать самостоятельное произведение, несущее в себе общезначимый смысл и претендующее на художественную ценность</w:t>
            </w:r>
          </w:p>
          <w:p w:rsidR="009E6C20" w:rsidRPr="00A43C05" w:rsidRDefault="009E6C20" w:rsidP="007E5834">
            <w:pPr>
              <w:pStyle w:val="a3"/>
              <w:ind w:left="0"/>
            </w:pPr>
          </w:p>
        </w:tc>
      </w:tr>
    </w:tbl>
    <w:p w:rsidR="009E6C20" w:rsidRDefault="009E6C20" w:rsidP="009E6C20">
      <w:pPr>
        <w:pStyle w:val="a3"/>
        <w:spacing w:after="0"/>
        <w:jc w:val="center"/>
        <w:rPr>
          <w:b/>
          <w:bCs/>
        </w:rPr>
      </w:pP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</w:p>
    <w:p w:rsidR="009E6C20" w:rsidRDefault="009E6C20" w:rsidP="009E6C20">
      <w:pPr>
        <w:pStyle w:val="a3"/>
        <w:spacing w:after="0"/>
        <w:jc w:val="center"/>
        <w:rPr>
          <w:b/>
          <w:bCs/>
        </w:rPr>
      </w:pPr>
    </w:p>
    <w:p w:rsidR="007E5834" w:rsidRPr="00A43C05" w:rsidRDefault="007E5834" w:rsidP="003D74E0">
      <w:pPr>
        <w:pStyle w:val="a3"/>
        <w:spacing w:after="0"/>
        <w:jc w:val="center"/>
        <w:rPr>
          <w:b/>
          <w:bCs/>
        </w:rPr>
      </w:pPr>
      <w:r w:rsidRPr="00A43C05">
        <w:rPr>
          <w:b/>
          <w:bCs/>
        </w:rPr>
        <w:t>Компетентностные результаты</w:t>
      </w:r>
    </w:p>
    <w:p w:rsidR="007E5834" w:rsidRDefault="007E5834" w:rsidP="003D74E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КОНСТРУКТИВНЫЕ</w:t>
      </w:r>
    </w:p>
    <w:p w:rsidR="007E5834" w:rsidRDefault="007E5834" w:rsidP="007E5834">
      <w:pPr>
        <w:pStyle w:val="a3"/>
        <w:spacing w:after="0"/>
        <w:jc w:val="center"/>
        <w:rPr>
          <w:b/>
          <w:bCs/>
        </w:rPr>
      </w:pPr>
      <w:r w:rsidRPr="00A43C05">
        <w:rPr>
          <w:b/>
          <w:bCs/>
        </w:rPr>
        <w:t xml:space="preserve">Для </w:t>
      </w:r>
      <w:r>
        <w:rPr>
          <w:b/>
          <w:bCs/>
        </w:rPr>
        <w:t>управленческих практик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1402"/>
        <w:gridCol w:w="4252"/>
        <w:gridCol w:w="4836"/>
      </w:tblGrid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1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>Чувственное участие</w:t>
            </w:r>
          </w:p>
        </w:tc>
        <w:tc>
          <w:tcPr>
            <w:tcW w:w="4836" w:type="dxa"/>
          </w:tcPr>
          <w:p w:rsidR="009E6C20" w:rsidRPr="00A43C05" w:rsidRDefault="007E5834" w:rsidP="007E5834">
            <w:pPr>
              <w:pStyle w:val="a3"/>
              <w:ind w:left="56"/>
            </w:pPr>
            <w:r w:rsidRPr="007E5834">
              <w:rPr>
                <w:b/>
                <w:bCs/>
              </w:rPr>
              <w:t>М</w:t>
            </w:r>
            <w:r w:rsidRPr="007E5834">
              <w:t>ожет интуитивно решать задачи на</w:t>
            </w:r>
            <w:r>
              <w:t xml:space="preserve"> </w:t>
            </w:r>
            <w:r w:rsidRPr="007E5834">
              <w:t>конструирование, в т.ч. схемы управления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2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>Воспроизводство образца</w:t>
            </w:r>
          </w:p>
        </w:tc>
        <w:tc>
          <w:tcPr>
            <w:tcW w:w="4836" w:type="dxa"/>
          </w:tcPr>
          <w:p w:rsidR="009E6C20" w:rsidRPr="00A43C05" w:rsidRDefault="007E5834" w:rsidP="007E5834">
            <w:pPr>
              <w:pStyle w:val="a3"/>
              <w:ind w:left="56"/>
            </w:pPr>
            <w:r w:rsidRPr="007E5834">
              <w:rPr>
                <w:b/>
                <w:bCs/>
              </w:rPr>
              <w:t>М</w:t>
            </w:r>
            <w:r w:rsidRPr="007E5834">
              <w:t>ожет сконструировать действие или объект, опираясь на инструкцию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3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 xml:space="preserve">Реконструкция способа действия </w:t>
            </w:r>
          </w:p>
        </w:tc>
        <w:tc>
          <w:tcPr>
            <w:tcW w:w="4836" w:type="dxa"/>
          </w:tcPr>
          <w:p w:rsidR="009E6C20" w:rsidRPr="00A43C05" w:rsidRDefault="007E5834" w:rsidP="007E5834">
            <w:pPr>
              <w:pStyle w:val="a3"/>
              <w:ind w:left="56"/>
            </w:pPr>
            <w:r w:rsidRPr="007E5834">
              <w:rPr>
                <w:b/>
                <w:bCs/>
              </w:rPr>
              <w:t>М</w:t>
            </w:r>
            <w:r w:rsidRPr="007E5834">
              <w:t>ожет формировать инструкции, в том числе, для самого себя, исходя из анализа ситуации, общей характеристики предмета деятельности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 xml:space="preserve">4 уровень 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34"/>
            </w:pPr>
            <w:r w:rsidRPr="006D0D07">
              <w:t>«Импровизация»: ситуативное создание и реализация нового способа действия</w:t>
            </w:r>
          </w:p>
        </w:tc>
        <w:tc>
          <w:tcPr>
            <w:tcW w:w="4836" w:type="dxa"/>
          </w:tcPr>
          <w:p w:rsidR="009E6C20" w:rsidRPr="00A43C05" w:rsidRDefault="007E5834" w:rsidP="007E5834">
            <w:pPr>
              <w:pStyle w:val="a3"/>
              <w:ind w:left="56"/>
            </w:pPr>
            <w:r w:rsidRPr="007E5834">
              <w:rPr>
                <w:b/>
                <w:bCs/>
              </w:rPr>
              <w:t>М</w:t>
            </w:r>
            <w:r w:rsidRPr="007E5834">
              <w:t>ожет самостоятельно и эффективно решать ситуативные задачи без аналогов и инструкций</w:t>
            </w:r>
          </w:p>
        </w:tc>
      </w:tr>
      <w:tr w:rsidR="009E6C20" w:rsidRPr="00A43C05" w:rsidTr="003D74E0">
        <w:tc>
          <w:tcPr>
            <w:tcW w:w="140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A43C05">
              <w:t>5 уровень</w:t>
            </w:r>
          </w:p>
        </w:tc>
        <w:tc>
          <w:tcPr>
            <w:tcW w:w="4252" w:type="dxa"/>
          </w:tcPr>
          <w:p w:rsidR="009E6C20" w:rsidRPr="00A43C05" w:rsidRDefault="009E6C20" w:rsidP="003D74E0">
            <w:pPr>
              <w:pStyle w:val="a3"/>
              <w:ind w:left="0"/>
            </w:pPr>
            <w:r w:rsidRPr="006D0D07"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4836" w:type="dxa"/>
          </w:tcPr>
          <w:p w:rsidR="009E6C20" w:rsidRPr="00A43C05" w:rsidRDefault="007E5834" w:rsidP="007E5834">
            <w:pPr>
              <w:pStyle w:val="a3"/>
              <w:ind w:left="56"/>
            </w:pPr>
            <w:r w:rsidRPr="007E5834">
              <w:rPr>
                <w:b/>
                <w:bCs/>
              </w:rPr>
              <w:t>М</w:t>
            </w:r>
            <w:r w:rsidRPr="007E5834">
              <w:t>ожет целенаправленно полагать новые программы действий и новые условия действий; проектно создавать новые системные объекты и конструировать ситуации их функционирования</w:t>
            </w:r>
          </w:p>
        </w:tc>
      </w:tr>
    </w:tbl>
    <w:p w:rsidR="009E6C20" w:rsidRPr="00C56630" w:rsidRDefault="009E6C20" w:rsidP="009E6C20">
      <w:pPr>
        <w:pStyle w:val="a3"/>
        <w:spacing w:after="0"/>
        <w:rPr>
          <w:b/>
          <w:bCs/>
        </w:rPr>
      </w:pPr>
    </w:p>
    <w:p w:rsidR="009E6C20" w:rsidRDefault="009E6C20"/>
    <w:sectPr w:rsidR="009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427"/>
    <w:multiLevelType w:val="hybridMultilevel"/>
    <w:tmpl w:val="082A8AC8"/>
    <w:lvl w:ilvl="0" w:tplc="C258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EB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1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7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A4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A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6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4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C5D7F"/>
    <w:multiLevelType w:val="hybridMultilevel"/>
    <w:tmpl w:val="643E1636"/>
    <w:lvl w:ilvl="0" w:tplc="1FBE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64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4A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A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7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63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26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47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89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E6892"/>
    <w:multiLevelType w:val="hybridMultilevel"/>
    <w:tmpl w:val="082A8AC8"/>
    <w:lvl w:ilvl="0" w:tplc="C258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EB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1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7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A4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A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6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4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E1229"/>
    <w:multiLevelType w:val="hybridMultilevel"/>
    <w:tmpl w:val="082A8AC8"/>
    <w:lvl w:ilvl="0" w:tplc="C258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EB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1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7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A4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A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6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4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753C0"/>
    <w:multiLevelType w:val="hybridMultilevel"/>
    <w:tmpl w:val="D28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3915"/>
    <w:multiLevelType w:val="hybridMultilevel"/>
    <w:tmpl w:val="B806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3962"/>
    <w:multiLevelType w:val="hybridMultilevel"/>
    <w:tmpl w:val="082A8AC8"/>
    <w:lvl w:ilvl="0" w:tplc="C258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EB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1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7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A4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A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6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4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5671C"/>
    <w:multiLevelType w:val="hybridMultilevel"/>
    <w:tmpl w:val="082A8AC8"/>
    <w:lvl w:ilvl="0" w:tplc="C258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EB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1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7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A4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A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6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4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20"/>
    <w:rsid w:val="002A6C41"/>
    <w:rsid w:val="007E5834"/>
    <w:rsid w:val="009E6AF5"/>
    <w:rsid w:val="009E6C20"/>
    <w:rsid w:val="00E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DD1"/>
  <w15:chartTrackingRefBased/>
  <w15:docId w15:val="{F7F3A360-081A-4399-B800-5966E93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20"/>
    <w:pPr>
      <w:ind w:left="720"/>
      <w:contextualSpacing/>
    </w:pPr>
  </w:style>
  <w:style w:type="table" w:styleId="a4">
    <w:name w:val="Table Grid"/>
    <w:basedOn w:val="a1"/>
    <w:uiPriority w:val="39"/>
    <w:rsid w:val="009E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</dc:creator>
  <cp:keywords/>
  <dc:description/>
  <cp:lastModifiedBy>390</cp:lastModifiedBy>
  <cp:revision>3</cp:revision>
  <dcterms:created xsi:type="dcterms:W3CDTF">2019-10-08T14:15:00Z</dcterms:created>
  <dcterms:modified xsi:type="dcterms:W3CDTF">2019-10-08T14:30:00Z</dcterms:modified>
</cp:coreProperties>
</file>