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EB" w:rsidRPr="00727CEB" w:rsidRDefault="00727CEB" w:rsidP="0072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САМООБРАЗОВАНИЯ</w:t>
      </w:r>
    </w:p>
    <w:p w:rsidR="00727CEB" w:rsidRPr="00727CEB" w:rsidRDefault="00727CEB" w:rsidP="0072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 дополнительного образования 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4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Калибабы Марины Михайловны</w:t>
      </w:r>
    </w:p>
    <w:p w:rsidR="00727CEB" w:rsidRPr="00727CEB" w:rsidRDefault="00727CEB" w:rsidP="0072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ДДЮТ г. Белоярский </w:t>
      </w:r>
    </w:p>
    <w:p w:rsidR="00727CEB" w:rsidRPr="00727CEB" w:rsidRDefault="00727CEB" w:rsidP="00727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самообразования:</w:t>
      </w:r>
    </w:p>
    <w:p w:rsidR="00630F13" w:rsidRDefault="00727CEB" w:rsidP="00E5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и внедрение педагогических технологий, которые направлены на </w:t>
      </w:r>
      <w:r w:rsidR="00345DA2">
        <w:rPr>
          <w:rFonts w:ascii="Times New Roman" w:hAnsi="Times New Roman" w:cs="Times New Roman"/>
          <w:bCs/>
          <w:sz w:val="28"/>
          <w:szCs w:val="28"/>
        </w:rPr>
        <w:t>достижение метапредметных и личностных результатов</w:t>
      </w: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средств их оценивания</w:t>
      </w:r>
      <w:r w:rsidR="0063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7CEB" w:rsidRPr="00E57012" w:rsidRDefault="00630F13" w:rsidP="00E5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новых форм и способов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1762">
        <w:rPr>
          <w:rFonts w:ascii="Times New Roman" w:hAnsi="Times New Roman" w:cs="Times New Roman"/>
          <w:sz w:val="28"/>
          <w:szCs w:val="28"/>
        </w:rPr>
        <w:t xml:space="preserve"> декоративно-прикладной деятельности</w:t>
      </w:r>
      <w:r w:rsidR="00E57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7CEB" w:rsidRPr="00E57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используемых для развития творческих способностей детей и подростков.</w:t>
      </w:r>
    </w:p>
    <w:p w:rsidR="00727CEB" w:rsidRPr="00727CEB" w:rsidRDefault="00727CEB" w:rsidP="00727C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Этап. Изучение литературы по проблеме и имеющегося опыта, посещение методических мероприятий.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Участие в мероприятиях, направленных на совершенствование педагогического мастерства, в рамках инновационной деятельности.</w:t>
      </w:r>
    </w:p>
    <w:p w:rsid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 по теме «Портфолио как средство достижения предметных, метапредметных и личностных результатов» под руководством доктора п</w:t>
      </w:r>
      <w:r w:rsidR="002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наук В. Д. Повзун, </w:t>
      </w:r>
      <w:r w:rsidR="00F7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(2014-2015г.</w:t>
      </w:r>
      <w:r w:rsidR="00E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0D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2E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C4F" w:rsidRPr="00BD6516" w:rsidRDefault="00634155" w:rsidP="00BD651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4F" w:rsidRPr="00BD6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Всероссийских образовательных вебинарах «Моделируем</w:t>
      </w:r>
    </w:p>
    <w:p w:rsidR="00A31C4F" w:rsidRDefault="00A31C4F" w:rsidP="00A31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технологии: шаг за шагом к результату», «Организация проектной деятельности на уроках технологии в 1-4 классах», (2015 г.)</w:t>
      </w:r>
      <w:r w:rsidR="00D3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«Формируем ключевые компетенции и личностные характеристики. Оценочная самостоятельность. Личностная и познавательная рефлексия. Результаты и оценки, проблемы и решения» (2016 г.), «Разведение понятий внеурочной деятельности и дополнительного образования» (2018 г.)</w:t>
      </w:r>
      <w:r w:rsidRPr="00A31C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516" w:rsidRPr="00BD6516" w:rsidRDefault="00BD6516" w:rsidP="00083127">
      <w:pPr>
        <w:pStyle w:val="a3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16">
        <w:rPr>
          <w:rFonts w:ascii="Times New Roman" w:hAnsi="Times New Roman"/>
          <w:sz w:val="28"/>
          <w:szCs w:val="28"/>
        </w:rPr>
        <w:t>изучение опыта работ</w:t>
      </w:r>
      <w:r>
        <w:rPr>
          <w:rFonts w:ascii="Times New Roman" w:hAnsi="Times New Roman"/>
          <w:sz w:val="28"/>
          <w:szCs w:val="28"/>
        </w:rPr>
        <w:t>ы других педагогов на сайтах, посвященных</w:t>
      </w:r>
      <w:r w:rsidR="00634155">
        <w:rPr>
          <w:rFonts w:ascii="Times New Roman" w:hAnsi="Times New Roman"/>
          <w:sz w:val="28"/>
          <w:szCs w:val="28"/>
        </w:rPr>
        <w:t xml:space="preserve"> </w:t>
      </w:r>
      <w:r w:rsidRPr="00BD6516">
        <w:rPr>
          <w:rFonts w:ascii="Times New Roman" w:hAnsi="Times New Roman"/>
          <w:sz w:val="28"/>
          <w:szCs w:val="28"/>
        </w:rPr>
        <w:t xml:space="preserve">дополнительному образованию (Учительский портал, портал Дополнительное образование, Внешкольник и т.п.), </w:t>
      </w:r>
      <w:r>
        <w:rPr>
          <w:rFonts w:ascii="Times New Roman" w:hAnsi="Times New Roman"/>
          <w:sz w:val="28"/>
          <w:szCs w:val="28"/>
        </w:rPr>
        <w:t xml:space="preserve"> (2014-2017 гг.);</w:t>
      </w:r>
    </w:p>
    <w:p w:rsidR="00BD6516" w:rsidRPr="00BD6516" w:rsidRDefault="00BD6516" w:rsidP="00634155">
      <w:pPr>
        <w:pStyle w:val="a3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открытых методических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проводимых в рамках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Всероссийских конкурсов профессионального мастерства «Учитель года – 2017»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 г.);</w:t>
      </w:r>
    </w:p>
    <w:p w:rsidR="00727CEB" w:rsidRPr="00727CEB" w:rsidRDefault="00BD6516" w:rsidP="00BD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7CEB"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педагогическая мастерская МО ДДЮТ, проводимой заместителем директора по УВР Красновой Е. П., заведующей методическим отделом Приходченко Н. В. по теме «Современные образовательные технологии как средство достижения предметных, метапредметных и личностных результатов; Технология критического мышления» на основе комплекса методических материалов доктора педагогических наук В. Д. Повзун;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семинарские и практические занятия по теме «Понятийное, методическое и технологическое содержание ФГОС нового поколения», проводимых заместителем директора по УВР Красновой Е. П., на основе комплекса методических материалов доктора педагогических наук В. Д. Повзун;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посещение открытых занятий педагогов дополнительного образования с использованием технологии критического мышления в 2013 году.</w:t>
      </w:r>
    </w:p>
    <w:p w:rsidR="00727CEB" w:rsidRPr="00727CEB" w:rsidRDefault="00727CEB" w:rsidP="00727C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Изучение научно-методической литературы.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д. псих.н. Хайкина В. Л. на III съезде общероссийской общественной организации "Федерация психологов образования России". 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"Психологическая работа в дополнительном образовании (базовые позиции развития дополнительного образования)";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статья д. пед. н. Михайловой Н. Н. Модернизация содержания дополнительного образования на основе внедрения интегративных образовательных программ и новых образовательных технологий;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статья д. псих.н. Хайкина В. Л., к. пед. н. Григорьев Д. В. Детско-взрослая созидающая общность как институт воспитания;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А. А. Попов, П. П. Глухов, Г. М. Луппа, О.А. Попова Летний образовательный отдых детей в рамках компетентностного подхода.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А. А. Попов Образовательные программы и элективные курсы компетентностного подхода.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Белобородов Н.В. Социальные творческие проекты в школе.  М.: Аркти, 2006.</w:t>
      </w:r>
    </w:p>
    <w:p w:rsidR="0038332D" w:rsidRDefault="0038332D" w:rsidP="0072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0A">
        <w:rPr>
          <w:rFonts w:ascii="Times New Roman" w:hAnsi="Times New Roman" w:cs="Times New Roman"/>
          <w:sz w:val="28"/>
          <w:szCs w:val="28"/>
        </w:rPr>
        <w:t>Бродецкая Е.В.Современные педагогические технологии в дополнительном образовании детей (</w:t>
      </w:r>
      <w:hyperlink r:id="rId7" w:history="1">
        <w:r w:rsidRPr="00312A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http://nsportal.ru/shkola/dopolnitelnoe-obrazovanie/library/2015/01/14/sovremennye-pedagogicheskie-tekhnologii-v</w:t>
        </w:r>
      </w:hyperlink>
      <w:r w:rsidRPr="00312A0A">
        <w:rPr>
          <w:rFonts w:ascii="Times New Roman" w:hAnsi="Times New Roman" w:cs="Times New Roman"/>
          <w:sz w:val="28"/>
          <w:szCs w:val="28"/>
        </w:rPr>
        <w:t>)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 В.В. Метод проектов как частный случай интегрированной технологии обучения. // Директор школы. – 1995. - №6.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Джужук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Зенгин С.С. Совместное проектирование учебной деятельности как условие самоактуализации старшеклассника. – Краснодар, 2001.</w:t>
      </w:r>
    </w:p>
    <w:p w:rsidR="00727CEB" w:rsidRPr="00727CEB" w:rsidRDefault="00390FB4" w:rsidP="00727CE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</w:t>
      </w:r>
      <w:r w:rsidR="00727CEB"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 Введение в психологическое исследование: принципы построения программы / А.С.Обухов // Школьные технологии. – 2007. - №1. – С.73-81.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Т. Проектные технологии на уроках и во внеурочной деятельности. // Нар.образование. – 2000. - №7.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 М.Б. и др. Метод проектов в технологическом образовании школьников./ Под ред. И.А.Сасовой. – М.: Вентана-Графф, 2003.</w:t>
      </w:r>
    </w:p>
    <w:p w:rsidR="00727CEB" w:rsidRPr="00727CEB" w:rsidRDefault="00727CEB" w:rsidP="0038332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Пахомова Н.Ю. Метод учебного проекта в образовательном учреждении. –  М., 2005.</w:t>
      </w:r>
    </w:p>
    <w:p w:rsidR="00727CEB" w:rsidRPr="00727CEB" w:rsidRDefault="00390FB4" w:rsidP="00727CE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Савенков</w:t>
      </w:r>
      <w:r w:rsidR="00727CEB"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  Психологические основы исследовательского подхода к обучению: Учебное пособие / А.И.Савенков - М.: Ось-89, 2006. – 480 с.</w:t>
      </w:r>
    </w:p>
    <w:p w:rsidR="00390FB4" w:rsidRDefault="00727CEB" w:rsidP="00390F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Селевко Г.К. Современные образовательные технологии.// Народное образование. – 1998.</w:t>
      </w:r>
    </w:p>
    <w:p w:rsidR="00083127" w:rsidRDefault="00390FB4" w:rsidP="0008312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Туринова</w:t>
      </w:r>
      <w:r w:rsidRPr="00390FB4">
        <w:rPr>
          <w:rFonts w:ascii="Times New Roman" w:hAnsi="Times New Roman" w:cs="Times New Roman"/>
          <w:sz w:val="28"/>
          <w:szCs w:val="28"/>
        </w:rPr>
        <w:t xml:space="preserve"> Н.П. Алгоритм построения личностной траектории обучения / Н.П. Туринова //Образование в современной школе. - 2006. -№4. - С.48-54.</w:t>
      </w:r>
    </w:p>
    <w:p w:rsidR="00390FB4" w:rsidRPr="00083127" w:rsidRDefault="00F706BE" w:rsidP="0008312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anchor="top#top" w:tooltip="Наверх" w:history="1">
        <w:r w:rsidR="000831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083127" w:rsidRPr="00083127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Унт И. </w:t>
        </w:r>
        <w:r w:rsidR="00083127" w:rsidRPr="000831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Индивидуализация и дифференциация обучения. - М.: Педагогика. 1990</w:t>
        </w:r>
      </w:hyperlink>
    </w:p>
    <w:p w:rsid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журнал «Внешкольник», научно-методический журнал «Дополнительное образование», научно-методический журнал «Методист».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B" w:rsidRPr="00727CEB" w:rsidRDefault="00727CEB" w:rsidP="00727CEB">
      <w:pPr>
        <w:pStyle w:val="a3"/>
        <w:numPr>
          <w:ilvl w:val="0"/>
          <w:numId w:val="1"/>
        </w:numPr>
        <w:spacing w:after="0" w:line="240" w:lineRule="auto"/>
        <w:jc w:val="both"/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методической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рекомендуемой на сайте</w:t>
      </w:r>
    </w:p>
    <w:p w:rsidR="00727CEB" w:rsidRDefault="00F706BE" w:rsidP="00727CEB">
      <w:pPr>
        <w:pStyle w:val="a3"/>
      </w:pPr>
      <w:hyperlink r:id="rId9" w:history="1">
        <w:r w:rsidR="00727CEB" w:rsidRPr="00983699">
          <w:rPr>
            <w:rStyle w:val="a4"/>
          </w:rPr>
          <w:t>http://www.iro86.ru/elektronn</w:t>
        </w:r>
        <w:r w:rsidR="00727CEB" w:rsidRPr="00983699">
          <w:rPr>
            <w:rStyle w:val="a4"/>
          </w:rPr>
          <w:t>a</w:t>
        </w:r>
        <w:r w:rsidR="00727CEB" w:rsidRPr="00983699">
          <w:rPr>
            <w:rStyle w:val="a4"/>
          </w:rPr>
          <w:t>ya-biblioteka/1535-metodicheskie-rekomendatsii-posobiya</w:t>
        </w:r>
      </w:hyperlink>
    </w:p>
    <w:p w:rsidR="00070EFA" w:rsidRPr="002D04F2" w:rsidRDefault="00070EFA" w:rsidP="00070E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F2">
        <w:rPr>
          <w:rFonts w:ascii="Times New Roman" w:hAnsi="Times New Roman" w:cs="Times New Roman"/>
          <w:sz w:val="28"/>
          <w:szCs w:val="28"/>
        </w:rPr>
        <w:t xml:space="preserve">Мазурова </w:t>
      </w:r>
      <w:r w:rsidRPr="002D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  , Мазуров Б.Ф.  </w:t>
      </w:r>
      <w:r w:rsidRPr="002D04F2">
        <w:rPr>
          <w:rFonts w:ascii="Times New Roman" w:hAnsi="Times New Roman" w:cs="Times New Roman"/>
          <w:sz w:val="28"/>
          <w:szCs w:val="28"/>
        </w:rPr>
        <w:t>Духовно – нравственное воспитание детей и молодежи</w:t>
      </w:r>
      <w:hyperlink r:id="rId10" w:tgtFrame="_blank" w:history="1">
        <w:r w:rsidRPr="002D04F2">
          <w:rPr>
            <w:rFonts w:ascii="Times New Roman" w:hAnsi="Times New Roman" w:cs="Times New Roman"/>
            <w:sz w:val="28"/>
            <w:szCs w:val="28"/>
          </w:rPr>
          <w:t xml:space="preserve">: опыт взаимодействия муниципальной системы образования </w:t>
        </w:r>
        <w:r w:rsidRPr="002D04F2">
          <w:rPr>
            <w:rFonts w:ascii="Times New Roman" w:hAnsi="Times New Roman" w:cs="Times New Roman"/>
            <w:sz w:val="28"/>
            <w:szCs w:val="28"/>
          </w:rPr>
          <w:lastRenderedPageBreak/>
          <w:t>города Сургута с Сургутским благочинием Ханты-Мансийской епархии Русской Православной Церкви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04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http://iro86.ru/index.php/zhurnaly/metodicheskie-rekomendatsii-posobiya/metodicheskie-rekomendatsii-posobiya-po-vospitatelnoj-rabote-dopolnitelnomu-obrazovaniyu-detej-i-vneurochnoj-deyatelnosti</w:t>
        </w:r>
      </w:hyperlink>
    </w:p>
    <w:p w:rsidR="00727CEB" w:rsidRPr="00166C96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727CEB"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Разработка программ психолого-педагогического сопровождения одарённых детей</w:t>
        </w:r>
      </w:hyperlink>
    </w:p>
    <w:p w:rsidR="00727CEB" w:rsidRPr="00166C96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727CEB"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Муниципальные олимпиады школьников по обществознанию в</w:t>
        </w:r>
        <w:r w:rsidR="002D2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27CEB"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Ханты-Мансийском автономном округе – Югре</w:t>
        </w:r>
      </w:hyperlink>
    </w:p>
    <w:p w:rsidR="00727CEB" w:rsidRPr="00166C96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727CEB"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Индивидуальный образовательный маршрут как форма педагогической поддержки одарённых детей</w:t>
        </w:r>
      </w:hyperlink>
    </w:p>
    <w:p w:rsidR="00727CEB" w:rsidRPr="00727CEB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727CEB"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МОДЕРНИЗАЦИИ СОДЕРЖАНИЯ ДОПОЛНИТЕЛЬНЫХ ОБЩЕОБРАЗОВАТЕЛЬНЫХ (ОБЩЕРАЗВИВАЮЩИХ) ПРОГРАММ ТЕХНИЧЕСКОЙ НАПРАВЛЕННОСТИ</w:t>
        </w:r>
      </w:hyperlink>
    </w:p>
    <w:p w:rsidR="00727CEB" w:rsidRPr="00727CEB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727CEB"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ОБОБЩЕНИЕ РЕЗУЛЬТАТОВ АНАЛИЗА ИСПОЛЬЗУЕМЫХ В СУБЬЕКТАХ РОССИЙСКОЙ ФЕДЕРАЦИИ ИНДИКАТОРОВ И ПОКАЗАТЕЛЕЙ КАЧЕСТВА, ОТРАЖАЮЩИХ ЭФФЕКТИВНОСТЬ РАБОТЫ В ОБЛАСТИ РАЗВИТИЯ ДОПОЛНИТЕЛЬНОГО ОБРАЗОВАНИЯ ДЕТЕЙ</w:t>
        </w:r>
      </w:hyperlink>
    </w:p>
    <w:p w:rsidR="00727CEB" w:rsidRPr="00727CEB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727CEB"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формированию дополнительной образовательной программы с целью оказания содействия представителям негосударственного сектора, некоммерческим организациям в процессе лицензирования</w:t>
        </w:r>
      </w:hyperlink>
    </w:p>
    <w:p w:rsidR="00727CEB" w:rsidRPr="00727CEB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727CEB"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модернизации содержания дополнительных общеобразовательных (общеразвивающих) программ технической направленности</w:t>
        </w:r>
      </w:hyperlink>
    </w:p>
    <w:p w:rsidR="00727CEB" w:rsidRPr="00727CEB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727CEB"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 сетевого взаимодействия при реализации дополнительных образовательных программ</w:t>
        </w:r>
      </w:hyperlink>
    </w:p>
    <w:p w:rsidR="00727CEB" w:rsidRPr="00727CEB" w:rsidRDefault="00F706BE" w:rsidP="00727CE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727CEB"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 дополнительного образования в рамках ФГОС ОО </w:t>
        </w:r>
      </w:hyperlink>
    </w:p>
    <w:p w:rsidR="00727CEB" w:rsidRPr="002D2E32" w:rsidRDefault="00F706BE" w:rsidP="002D2E3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27CEB"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 по разработке Концепции воспитательной системы в образовательном учреждении</w:t>
        </w:r>
      </w:hyperlink>
    </w:p>
    <w:p w:rsidR="00727CEB" w:rsidRPr="00F278DD" w:rsidRDefault="00727CEB" w:rsidP="00F278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педагогического опыта.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B" w:rsidRPr="00727CEB" w:rsidRDefault="00727CEB" w:rsidP="00727C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Посещение мастер-классов: </w:t>
      </w:r>
    </w:p>
    <w:p w:rsidR="00727CEB" w:rsidRPr="00442D8D" w:rsidRDefault="00070EFA" w:rsidP="00442D8D">
      <w:pPr>
        <w:pStyle w:val="a3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мастер-классе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проводимого в рамках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4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«Учитель года – 2017»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EB" w:rsidRPr="0044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 доп. образования </w:t>
      </w:r>
      <w:r w:rsidR="00E57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7CEB" w:rsidRPr="0044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4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расновой</w:t>
      </w:r>
      <w:r w:rsidR="00727CEB" w:rsidRPr="0044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</w:t>
      </w:r>
      <w:r w:rsidR="0044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Посещение открытого занятия молодого специалиста Демьяновой Ю. Г. "Русские потешки: своеобразие дымковской росписи".</w:t>
      </w:r>
    </w:p>
    <w:p w:rsidR="00727CEB" w:rsidRPr="00727CEB" w:rsidRDefault="00727CEB" w:rsidP="00727CE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городском мастер-классе «Создание условий для развития УУД на декоративно-прикладного творчества», проводимого в рамках сетевого взаимодействия ДДЮТ г. Белоярский с общеобразовательными учреждениями города по организации внеурочной деятельности в условиях</w:t>
      </w:r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ФГОС НОО педагогом дополнительного образования Деменевой Е.В.</w:t>
      </w:r>
    </w:p>
    <w:p w:rsidR="00727CEB" w:rsidRPr="00727CEB" w:rsidRDefault="00727CEB" w:rsidP="0072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</w:t>
      </w:r>
      <w:r w:rsidRPr="0072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Внедрение в педагогическую практику</w:t>
      </w:r>
      <w:r w:rsidRPr="0072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2D8D" w:rsidRPr="0079429D" w:rsidRDefault="00442D8D" w:rsidP="00442D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844B5D">
        <w:rPr>
          <w:rFonts w:ascii="Times New Roman" w:hAnsi="Times New Roman"/>
          <w:sz w:val="28"/>
          <w:szCs w:val="28"/>
        </w:rPr>
        <w:t>орректировка программ</w:t>
      </w:r>
      <w:r>
        <w:rPr>
          <w:rFonts w:ascii="Times New Roman" w:hAnsi="Times New Roman"/>
          <w:sz w:val="28"/>
          <w:szCs w:val="28"/>
        </w:rPr>
        <w:t>ы «Страна мастеров», (2015 г.);</w:t>
      </w:r>
    </w:p>
    <w:p w:rsidR="0079429D" w:rsidRPr="0079429D" w:rsidRDefault="0079429D" w:rsidP="007942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D">
        <w:rPr>
          <w:rFonts w:ascii="Times New Roman" w:hAnsi="Times New Roman"/>
          <w:sz w:val="28"/>
          <w:szCs w:val="28"/>
        </w:rPr>
        <w:t>внесение изменений в методическое обеспечение программы</w:t>
      </w:r>
      <w:r>
        <w:rPr>
          <w:rFonts w:ascii="Times New Roman" w:hAnsi="Times New Roman"/>
          <w:sz w:val="28"/>
          <w:szCs w:val="28"/>
        </w:rPr>
        <w:t>, (2015 г.);</w:t>
      </w:r>
    </w:p>
    <w:p w:rsidR="00E901B2" w:rsidRPr="00E901B2" w:rsidRDefault="00E901B2" w:rsidP="00E901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дополнительной общеразвивающей программы «Этнокультурные традиции народов ХМАО» на основе регионального компонента, </w:t>
      </w:r>
      <w:r>
        <w:rPr>
          <w:rFonts w:ascii="Times New Roman" w:hAnsi="Times New Roman"/>
          <w:sz w:val="28"/>
          <w:szCs w:val="28"/>
        </w:rPr>
        <w:t>(2017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D8D" w:rsidRDefault="00442D8D" w:rsidP="00442D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D">
        <w:rPr>
          <w:rFonts w:ascii="Times New Roman" w:hAnsi="Times New Roman"/>
          <w:sz w:val="28"/>
          <w:szCs w:val="28"/>
        </w:rPr>
        <w:t>внедрение новых методических приёмов в работу</w:t>
      </w:r>
      <w:r>
        <w:rPr>
          <w:rFonts w:ascii="Times New Roman" w:hAnsi="Times New Roman"/>
          <w:sz w:val="28"/>
          <w:szCs w:val="28"/>
        </w:rPr>
        <w:t>,</w:t>
      </w:r>
      <w:r w:rsidRPr="0084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(2017 г.)</w:t>
      </w:r>
      <w:r w:rsidR="00E9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B" w:rsidRPr="00727CEB" w:rsidRDefault="00727CEB" w:rsidP="00727C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Обобщение и распространение собственного опыта.</w:t>
      </w:r>
    </w:p>
    <w:p w:rsidR="00727CEB" w:rsidRPr="00727CEB" w:rsidRDefault="00727CEB" w:rsidP="0072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B" w:rsidRDefault="00727CEB" w:rsidP="00AD2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 w:rsidR="00E901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на МО </w:t>
      </w:r>
      <w:r w:rsidR="00B5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2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B53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F254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B5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</w:t>
      </w:r>
      <w:r w:rsidR="006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процессе игровых технологий, </w:t>
      </w:r>
      <w:r w:rsidR="00E901B2">
        <w:rPr>
          <w:rFonts w:ascii="Times New Roman" w:eastAsia="Times New Roman" w:hAnsi="Times New Roman" w:cs="Times New Roman"/>
          <w:sz w:val="28"/>
          <w:szCs w:val="28"/>
          <w:lang w:eastAsia="ru-RU"/>
        </w:rPr>
        <w:t>(2013 г.);</w:t>
      </w:r>
    </w:p>
    <w:p w:rsidR="00E901B2" w:rsidRPr="00AD2295" w:rsidRDefault="00AD2295" w:rsidP="00AD22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901B2" w:rsidRPr="00A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открытых занятий по программам, </w:t>
      </w:r>
      <w:r w:rsidR="00E901B2"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6350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01B2"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>-2016 г.</w:t>
      </w:r>
      <w:r w:rsidR="006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901B2"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1B2" w:rsidRPr="00A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01B2" w:rsidRDefault="00AD2295" w:rsidP="00AD2295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</w:t>
      </w:r>
      <w:r w:rsidR="00E901B2" w:rsidRPr="00EA5CD7">
        <w:rPr>
          <w:rFonts w:ascii="Times New Roman" w:eastAsia="Calibri" w:hAnsi="Times New Roman" w:cs="Times New Roman"/>
          <w:sz w:val="28"/>
          <w:szCs w:val="28"/>
        </w:rPr>
        <w:t>убликации открытых занятий, мероприятий, статей по методической теме на образовательных сайтах  в сети Интернет и печатных изданиях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901B2"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>(2014-2017</w:t>
      </w:r>
      <w:r w:rsidR="006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901B2"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г.);</w:t>
      </w:r>
    </w:p>
    <w:p w:rsidR="00AD2295" w:rsidRPr="00AD2295" w:rsidRDefault="00AD2295" w:rsidP="00AD2295">
      <w:pPr>
        <w:pStyle w:val="a3"/>
        <w:spacing w:after="0" w:line="240" w:lineRule="auto"/>
        <w:ind w:left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A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Pr="00EA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конкурсах различного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(2014-201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295" w:rsidRDefault="0063505C" w:rsidP="0063505C">
      <w:pPr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7CEB"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представляю педагогический опыт</w:t>
      </w:r>
      <w:r w:rsidR="0038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мастер- классы</w:t>
      </w:r>
      <w:r w:rsidR="00727CEB"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Всероссийск</w:t>
      </w:r>
      <w:r w:rsidR="0038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9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727CEB"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380C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интернет</w:t>
      </w:r>
      <w:r w:rsid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порталах</w:t>
      </w:r>
      <w:r w:rsidR="00E901B2">
        <w:rPr>
          <w:rFonts w:ascii="Times New Roman" w:eastAsia="Times New Roman" w:hAnsi="Times New Roman" w:cs="Times New Roman"/>
          <w:sz w:val="28"/>
          <w:szCs w:val="28"/>
          <w:lang w:eastAsia="ru-RU"/>
        </w:rPr>
        <w:t>, (2014-2018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901B2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="00380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295" w:rsidRPr="00727CEB" w:rsidRDefault="00AD2295" w:rsidP="00AD2295">
      <w:pPr>
        <w:spacing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Являюсь наставником молодого педагога  Иолтуховской Ольги Владимировны.</w:t>
      </w:r>
    </w:p>
    <w:p w:rsidR="006C446C" w:rsidRDefault="006C446C"/>
    <w:sectPr w:rsidR="006C446C" w:rsidSect="004D50C4">
      <w:headerReference w:type="default" r:id="rId22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6B" w:rsidRDefault="0056006B" w:rsidP="00F278DD">
      <w:pPr>
        <w:spacing w:after="0" w:line="240" w:lineRule="auto"/>
      </w:pPr>
      <w:r>
        <w:separator/>
      </w:r>
    </w:p>
  </w:endnote>
  <w:endnote w:type="continuationSeparator" w:id="1">
    <w:p w:rsidR="0056006B" w:rsidRDefault="0056006B" w:rsidP="00F2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6B" w:rsidRDefault="0056006B" w:rsidP="00F278DD">
      <w:pPr>
        <w:spacing w:after="0" w:line="240" w:lineRule="auto"/>
      </w:pPr>
      <w:r>
        <w:separator/>
      </w:r>
    </w:p>
  </w:footnote>
  <w:footnote w:type="continuationSeparator" w:id="1">
    <w:p w:rsidR="0056006B" w:rsidRDefault="0056006B" w:rsidP="00F2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DD" w:rsidRDefault="00F278DD">
    <w:pPr>
      <w:pStyle w:val="a6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1D4"/>
    <w:multiLevelType w:val="hybridMultilevel"/>
    <w:tmpl w:val="42E6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5F19"/>
    <w:multiLevelType w:val="hybridMultilevel"/>
    <w:tmpl w:val="ED383F4A"/>
    <w:lvl w:ilvl="0" w:tplc="22B85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735C2"/>
    <w:multiLevelType w:val="hybridMultilevel"/>
    <w:tmpl w:val="22A2FE94"/>
    <w:lvl w:ilvl="0" w:tplc="92B4A242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A3F692E"/>
    <w:multiLevelType w:val="hybridMultilevel"/>
    <w:tmpl w:val="963AA23C"/>
    <w:lvl w:ilvl="0" w:tplc="92B4A2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4039A1"/>
    <w:multiLevelType w:val="hybridMultilevel"/>
    <w:tmpl w:val="05E8F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86155C"/>
    <w:multiLevelType w:val="hybridMultilevel"/>
    <w:tmpl w:val="59EABA3E"/>
    <w:lvl w:ilvl="0" w:tplc="92B4A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0A5"/>
    <w:multiLevelType w:val="hybridMultilevel"/>
    <w:tmpl w:val="47AAD670"/>
    <w:lvl w:ilvl="0" w:tplc="44303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0348"/>
    <w:multiLevelType w:val="multilevel"/>
    <w:tmpl w:val="0E1C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06F64"/>
    <w:multiLevelType w:val="hybridMultilevel"/>
    <w:tmpl w:val="3A309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BA7965"/>
    <w:multiLevelType w:val="hybridMultilevel"/>
    <w:tmpl w:val="BE101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751552"/>
    <w:multiLevelType w:val="hybridMultilevel"/>
    <w:tmpl w:val="71CABAFC"/>
    <w:lvl w:ilvl="0" w:tplc="92B4A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02D"/>
    <w:rsid w:val="00070EFA"/>
    <w:rsid w:val="00083127"/>
    <w:rsid w:val="001F5EBC"/>
    <w:rsid w:val="002A1CE6"/>
    <w:rsid w:val="002B73C0"/>
    <w:rsid w:val="002D2E32"/>
    <w:rsid w:val="00345DA2"/>
    <w:rsid w:val="00380C5E"/>
    <w:rsid w:val="0038332D"/>
    <w:rsid w:val="00390FB4"/>
    <w:rsid w:val="00442D8D"/>
    <w:rsid w:val="0056006B"/>
    <w:rsid w:val="00630F13"/>
    <w:rsid w:val="00634155"/>
    <w:rsid w:val="0063505C"/>
    <w:rsid w:val="006C446C"/>
    <w:rsid w:val="00727CEB"/>
    <w:rsid w:val="00742BB2"/>
    <w:rsid w:val="0079429D"/>
    <w:rsid w:val="00890166"/>
    <w:rsid w:val="00A31C4F"/>
    <w:rsid w:val="00AD2295"/>
    <w:rsid w:val="00B53083"/>
    <w:rsid w:val="00BD6516"/>
    <w:rsid w:val="00CE0757"/>
    <w:rsid w:val="00D30754"/>
    <w:rsid w:val="00D30C6F"/>
    <w:rsid w:val="00D8402D"/>
    <w:rsid w:val="00E57012"/>
    <w:rsid w:val="00E901B2"/>
    <w:rsid w:val="00EC0D91"/>
    <w:rsid w:val="00F254DE"/>
    <w:rsid w:val="00F278DD"/>
    <w:rsid w:val="00F706BE"/>
    <w:rsid w:val="00F70DAD"/>
    <w:rsid w:val="00FC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C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7CE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2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8DD"/>
  </w:style>
  <w:style w:type="paragraph" w:styleId="a8">
    <w:name w:val="footer"/>
    <w:basedOn w:val="a"/>
    <w:link w:val="a9"/>
    <w:uiPriority w:val="99"/>
    <w:unhideWhenUsed/>
    <w:rsid w:val="00F2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8DD"/>
  </w:style>
  <w:style w:type="paragraph" w:styleId="aa">
    <w:name w:val="Normal (Web)"/>
    <w:basedOn w:val="a"/>
    <w:uiPriority w:val="99"/>
    <w:semiHidden/>
    <w:unhideWhenUsed/>
    <w:rsid w:val="003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C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7CE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2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8DD"/>
  </w:style>
  <w:style w:type="paragraph" w:styleId="a8">
    <w:name w:val="footer"/>
    <w:basedOn w:val="a"/>
    <w:link w:val="a9"/>
    <w:uiPriority w:val="99"/>
    <w:unhideWhenUsed/>
    <w:rsid w:val="00F2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1/0474/1_0474-116.shtml" TargetMode="External"/><Relationship Id="rId13" Type="http://schemas.openxmlformats.org/officeDocument/2006/relationships/hyperlink" Target="http://www.iro86.ru/images/documents/Mazurov_sbornik.pdf" TargetMode="External"/><Relationship Id="rId18" Type="http://schemas.openxmlformats.org/officeDocument/2006/relationships/hyperlink" Target="http://www.iro86.ru/images/documents/Nehoroshev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o86.ru/images/elib/Kocepciya.pdf" TargetMode="External"/><Relationship Id="rId7" Type="http://schemas.openxmlformats.org/officeDocument/2006/relationships/hyperlink" Target="http://nsportal.ru/shkola/dopolnitelnoe-obrazovanie/library/2015/01/14/sovremennye-pedagogicheskie-tekhnologii-v" TargetMode="External"/><Relationship Id="rId12" Type="http://schemas.openxmlformats.org/officeDocument/2006/relationships/hyperlink" Target="http://www.iro86.ru/images/documents/Mladenceva.pdf" TargetMode="External"/><Relationship Id="rId17" Type="http://schemas.openxmlformats.org/officeDocument/2006/relationships/hyperlink" Target="http://www.iro86.ru/images/elib/sbornik_ege/%D0%93%D0%B0%D1%84%D1%82_%D0%90.%D0%9C._%D0%9C%D0%A0_%D0%B4%D0%BE%D0%BF.%D0%BE%D0%B1%D1%80%D0%B0%D0%B7.%D0%BF%D1%80%D0%BE%D0%B3%D1%80%D0%B0%D0%BC%D0%BC%D1%8B_%D0%BD%D0%B5%D0%B3%D0%BE%D1%81%D1%83%D0%B4%D0%B0%D1%80.%D1%81%D0%B5%D0%BA%D1%82%D0%BE%D1%80.pdf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iro86.ru/images/elib/sbornik_ege/%D0%93%D0%B0%D1%84%D1%82_%D0%90.%D0%9C._%D0%9E%D0%B1%D0%BE%D0%B1%D1%89%D0%B5%D0%BD%D0%B8%D0%B5_%D1%80%D0%B5%D0%B7%D1%83%D0%BB%D1%8C%D1%82%D0%B0%D1%82%D0%BE%D0%B2_%D0%B8%D0%BD%D0%B4%D0%B8%D0%BA%D0%B0%D1%82%D0%BE%D1%80%D0%BE%D0%B2.pdf" TargetMode="External"/><Relationship Id="rId20" Type="http://schemas.openxmlformats.org/officeDocument/2006/relationships/hyperlink" Target="http://www.iro86.ru/images/elib/Posobie_04.0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o86.ru/index.php/zhurnaly/metodicheskie-rekomendatsii-posobiya/metodicheskie-rekomendatsii-posobiya-po-vospitatelnoj-rabote-dopolnitelnomu-obrazovaniyu-detej-i-vneurochnoj-deyatelnost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ro86.ru/images/elib/%D0%9D%D0%B5%D1%85%D0%BE%D1%80%D0%BE%D1%88%D0%B5%D0%B2%D0%B0_%D0%90.%D0%92._%D0%9C%D0%A0_%D0%BF%D0%BE_%D0%BC%D0%BE%D0%B4%D0%B5%D1%80%D0%BD%D0%B8%D0%B7%D0%B0%D1%86%D0%B8%D0%B8_%D0%BF%D1%80%D0%BE%D0%B3%D1%80%D0%B0%D0%BC%D0%BC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o86.ru/images/elib/2016/%D0%A1%D0%B1%D0%BE%D1%80%D0%BD%D0%B8%D0%BA_%D0%9C%D0%B0%D0%B7%D1%83%D1%80%D0%BE%D0%B2_%D0%91.%D0%A4._%D0%9C%D0%B0%D0%B7%D1%83%D1%80%D0%BE%D0%B2%D0%B0_%D0%95.%D0%93_05.07.pdf" TargetMode="External"/><Relationship Id="rId19" Type="http://schemas.openxmlformats.org/officeDocument/2006/relationships/hyperlink" Target="http://www.iro86.ru/images/documents/Rudakov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86.ru/elektronnaya-biblioteka/1535-metodicheskie-rekomendatsii-posobiya" TargetMode="External"/><Relationship Id="rId14" Type="http://schemas.openxmlformats.org/officeDocument/2006/relationships/hyperlink" Target="http://www.iro86.ru/images/elib/Niyazova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Lenovo</cp:lastModifiedBy>
  <cp:revision>10</cp:revision>
  <dcterms:created xsi:type="dcterms:W3CDTF">2017-02-02T15:29:00Z</dcterms:created>
  <dcterms:modified xsi:type="dcterms:W3CDTF">2018-06-17T14:53:00Z</dcterms:modified>
</cp:coreProperties>
</file>